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09" w:rsidRPr="00681586" w:rsidRDefault="00A00509" w:rsidP="000800FC">
      <w:pPr>
        <w:ind w:left="12036" w:firstLine="708"/>
        <w:outlineLvl w:val="0"/>
        <w:rPr>
          <w:rFonts w:ascii="Times New Roman" w:hAnsi="Times New Roman" w:cs="Times New Roman"/>
          <w:lang w:val="uk-UA"/>
        </w:rPr>
      </w:pPr>
      <w:r w:rsidRPr="00681586">
        <w:rPr>
          <w:rFonts w:ascii="Times New Roman" w:hAnsi="Times New Roman" w:cs="Times New Roman"/>
          <w:lang w:val="uk-UA"/>
        </w:rPr>
        <w:t xml:space="preserve">Додаток </w:t>
      </w: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lang w:val="uk-UA"/>
        </w:rPr>
      </w:pPr>
    </w:p>
    <w:tbl>
      <w:tblPr>
        <w:tblpPr w:leftFromText="180" w:rightFromText="180" w:vertAnchor="text" w:horzAnchor="margin" w:tblpXSpec="right" w:tblpY="25"/>
        <w:tblW w:w="0" w:type="auto"/>
        <w:tblLook w:val="01E0" w:firstRow="1" w:lastRow="1" w:firstColumn="1" w:lastColumn="1" w:noHBand="0" w:noVBand="0"/>
      </w:tblPr>
      <w:tblGrid>
        <w:gridCol w:w="5351"/>
      </w:tblGrid>
      <w:tr w:rsidR="00A00509" w:rsidRPr="00681586" w:rsidTr="00BE18B0">
        <w:tc>
          <w:tcPr>
            <w:tcW w:w="5351" w:type="dxa"/>
          </w:tcPr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ЗАТВЕРДЖЕНО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Рішення виконавчого комітету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Київської районної в м. Полтаві ради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02971">
              <w:rPr>
                <w:rFonts w:ascii="Times New Roman" w:hAnsi="Times New Roman" w:cs="Times New Roman"/>
                <w:lang w:val="uk-UA"/>
              </w:rPr>
              <w:t>24.01.2023</w:t>
            </w:r>
            <w:r w:rsidRPr="00681586">
              <w:rPr>
                <w:rFonts w:ascii="Times New Roman" w:hAnsi="Times New Roman" w:cs="Times New Roman"/>
                <w:lang w:val="uk-UA"/>
              </w:rPr>
              <w:t xml:space="preserve">      </w:t>
            </w:r>
            <w:r w:rsidR="00102971">
              <w:rPr>
                <w:rFonts w:ascii="Times New Roman" w:hAnsi="Times New Roman" w:cs="Times New Roman"/>
                <w:lang w:val="uk-UA"/>
              </w:rPr>
              <w:t xml:space="preserve">  </w:t>
            </w:r>
            <w:bookmarkStart w:id="0" w:name="_GoBack"/>
            <w:bookmarkEnd w:id="0"/>
            <w:r w:rsidR="0015544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81586">
              <w:rPr>
                <w:rFonts w:ascii="Times New Roman" w:hAnsi="Times New Roman" w:cs="Times New Roman"/>
                <w:lang w:val="uk-UA"/>
              </w:rPr>
              <w:t xml:space="preserve"> №  </w:t>
            </w:r>
            <w:r w:rsidR="00102971">
              <w:rPr>
                <w:rFonts w:ascii="Times New Roman" w:hAnsi="Times New Roman" w:cs="Times New Roman"/>
                <w:lang w:val="uk-UA"/>
              </w:rPr>
              <w:t>20</w:t>
            </w:r>
          </w:p>
        </w:tc>
      </w:tr>
    </w:tbl>
    <w:p w:rsidR="00A00509" w:rsidRPr="00681586" w:rsidRDefault="00A00509" w:rsidP="00A00509">
      <w:pPr>
        <w:widowControl/>
        <w:autoSpaceDE/>
        <w:autoSpaceDN/>
        <w:adjustRightInd/>
        <w:rPr>
          <w:rFonts w:ascii="Times New Roman" w:hAnsi="Times New Roman" w:cs="Times New Roman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A00509" w:rsidP="00A16721">
      <w:pPr>
        <w:ind w:left="4248"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A00509" w:rsidRPr="00681586" w:rsidRDefault="00A00509" w:rsidP="00A005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основних заходів цивільного захисту Київського району  м. </w:t>
      </w:r>
      <w:r w:rsidR="00155446">
        <w:rPr>
          <w:rFonts w:ascii="Times New Roman" w:hAnsi="Times New Roman" w:cs="Times New Roman"/>
          <w:b/>
          <w:sz w:val="28"/>
          <w:szCs w:val="28"/>
          <w:lang w:val="uk-UA"/>
        </w:rPr>
        <w:t>Полтава  на  2023</w:t>
      </w: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рік</w:t>
      </w:r>
    </w:p>
    <w:p w:rsidR="00A00509" w:rsidRPr="00681586" w:rsidRDefault="00A00509" w:rsidP="00A005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5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2773"/>
        <w:gridCol w:w="1984"/>
        <w:gridCol w:w="2407"/>
        <w:gridCol w:w="525"/>
        <w:gridCol w:w="480"/>
        <w:gridCol w:w="525"/>
        <w:gridCol w:w="480"/>
        <w:gridCol w:w="473"/>
        <w:gridCol w:w="475"/>
        <w:gridCol w:w="596"/>
        <w:gridCol w:w="473"/>
        <w:gridCol w:w="570"/>
        <w:gridCol w:w="570"/>
        <w:gridCol w:w="453"/>
        <w:gridCol w:w="450"/>
        <w:gridCol w:w="21"/>
        <w:gridCol w:w="1750"/>
      </w:tblGrid>
      <w:tr w:rsidR="00A00509" w:rsidRPr="00681586" w:rsidTr="00BE18B0">
        <w:tc>
          <w:tcPr>
            <w:tcW w:w="767" w:type="dxa"/>
            <w:vMerge w:val="restart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п/п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 w:val="restart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Заплановані заходи</w:t>
            </w:r>
          </w:p>
        </w:tc>
        <w:tc>
          <w:tcPr>
            <w:tcW w:w="1984" w:type="dxa"/>
            <w:vMerge w:val="restart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Хто проводить</w:t>
            </w:r>
          </w:p>
        </w:tc>
        <w:tc>
          <w:tcPr>
            <w:tcW w:w="2407" w:type="dxa"/>
            <w:vMerge w:val="restart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Хто залучається</w:t>
            </w:r>
          </w:p>
        </w:tc>
        <w:tc>
          <w:tcPr>
            <w:tcW w:w="6070" w:type="dxa"/>
            <w:gridSpan w:val="12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Строки  виконання</w:t>
            </w:r>
          </w:p>
        </w:tc>
        <w:tc>
          <w:tcPr>
            <w:tcW w:w="1771" w:type="dxa"/>
            <w:gridSpan w:val="2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Відмітка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про виконання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заходів</w:t>
            </w:r>
          </w:p>
        </w:tc>
      </w:tr>
      <w:tr w:rsidR="00A00509" w:rsidRPr="00681586" w:rsidTr="00BE18B0">
        <w:trPr>
          <w:cantSplit/>
          <w:trHeight w:val="1014"/>
        </w:trPr>
        <w:tc>
          <w:tcPr>
            <w:tcW w:w="76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0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січень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лютий</w:t>
            </w: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березень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квітень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травень</w:t>
            </w:r>
          </w:p>
        </w:tc>
        <w:tc>
          <w:tcPr>
            <w:tcW w:w="47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червень</w:t>
            </w:r>
          </w:p>
        </w:tc>
        <w:tc>
          <w:tcPr>
            <w:tcW w:w="596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липень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серпень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вересень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жовтень</w:t>
            </w:r>
          </w:p>
        </w:tc>
        <w:tc>
          <w:tcPr>
            <w:tcW w:w="45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листопад</w:t>
            </w:r>
          </w:p>
        </w:tc>
        <w:tc>
          <w:tcPr>
            <w:tcW w:w="471" w:type="dxa"/>
            <w:gridSpan w:val="2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грудень</w:t>
            </w:r>
          </w:p>
        </w:tc>
        <w:tc>
          <w:tcPr>
            <w:tcW w:w="1750" w:type="dxa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12"/>
        <w:tblW w:w="15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744"/>
        <w:gridCol w:w="2002"/>
        <w:gridCol w:w="2393"/>
        <w:gridCol w:w="556"/>
        <w:gridCol w:w="466"/>
        <w:gridCol w:w="528"/>
        <w:gridCol w:w="476"/>
        <w:gridCol w:w="466"/>
        <w:gridCol w:w="486"/>
        <w:gridCol w:w="559"/>
        <w:gridCol w:w="476"/>
        <w:gridCol w:w="602"/>
        <w:gridCol w:w="560"/>
        <w:gridCol w:w="434"/>
        <w:gridCol w:w="476"/>
        <w:gridCol w:w="1768"/>
      </w:tblGrid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Нарада керівного складу ЦЗ району щодо підсумк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ів виконання заходів ЦЗ  за </w:t>
            </w:r>
            <w:r w:rsidR="0015544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2022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</w:t>
            </w:r>
            <w:r w:rsidR="0015544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ік та визначення завдань на 2023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рік.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цивільного захисту Київського району - голова районної ради</w:t>
            </w:r>
            <w:r w:rsidR="003548B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або заступник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Керівники ЦЗ спеціалізованих служб 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955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1.2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Коригування  плануючих документів з питань ЦЗ насел</w:t>
            </w:r>
            <w:r w:rsidR="00DA5B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ення і територій від НС на 2023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рік: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районної комісії з питань ТЕБ і НС, комісії з питань евакуації</w:t>
            </w:r>
          </w:p>
        </w:tc>
        <w:tc>
          <w:tcPr>
            <w:tcW w:w="2393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комісій</w:t>
            </w:r>
          </w:p>
        </w:tc>
        <w:tc>
          <w:tcPr>
            <w:tcW w:w="55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+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+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28" w:type="dxa"/>
            <w:shd w:val="clear" w:color="auto" w:fill="auto"/>
          </w:tcPr>
          <w:p w:rsidR="00533B6C" w:rsidRDefault="00533B6C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533B6C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480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1.3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Участь у  проведення навчальних </w:t>
            </w:r>
            <w:proofErr w:type="spellStart"/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тривог</w:t>
            </w:r>
            <w:proofErr w:type="spellEnd"/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згідно з ПЛАС, на ХНО з рівнем аварій „В”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робіт з ліквідації наслідків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Начальник ЦЗ,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ЦЗ, ком. САТЛ (САЛ) ПНО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 проведення  навчальних  </w:t>
            </w:r>
            <w:proofErr w:type="spellStart"/>
            <w:r w:rsidRPr="00681586">
              <w:rPr>
                <w:rFonts w:ascii="Times New Roman" w:hAnsi="Times New Roman" w:cs="Times New Roman"/>
                <w:lang w:val="uk-UA"/>
              </w:rPr>
              <w:t>тривог</w:t>
            </w:r>
            <w:proofErr w:type="spellEnd"/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1.4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Засідання  районної комісії з  питань ТЕБ і НС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ТЕБ і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Члени комісії з питань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ТЕБ і НС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1.5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Інструктивно-методичні заняття з членами районної комісії з питань евакуації 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евакуації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комісії з питань евакуації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1.6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виконання плану комплектування слухачами обласних та м. Полтави курсів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Керівники ЦЗ управлінь,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  року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855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1.7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 Участь у перевірці дотримання законодавства у сфері ЦЗ на ОГД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DA5B5D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A5B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</w:t>
            </w:r>
            <w:proofErr w:type="spellStart"/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комісійно</w:t>
            </w:r>
            <w:proofErr w:type="spellEnd"/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 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Керівники ЦЗ  ОГД, НШ ЦЗ  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За планом ГУ ДСНС України у Полтавській області, </w:t>
            </w:r>
          </w:p>
          <w:p w:rsidR="00A00509" w:rsidRPr="00681586" w:rsidRDefault="00DA5B5D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Полтавського </w:t>
            </w:r>
            <w:r w:rsidR="00A00509" w:rsidRPr="00681586">
              <w:rPr>
                <w:rFonts w:ascii="Times New Roman" w:hAnsi="Times New Roman" w:cs="Times New Roman"/>
                <w:lang w:val="uk-UA"/>
              </w:rPr>
              <w:t>районного управління ГУ ДСНС України у Полтавській області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708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1.8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 Участь у Комплексній перевірці стану техногенної безпеки на ХНО району: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0800FC" w:rsidRDefault="00A00509" w:rsidP="0055397B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800F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Комплексна комісія </w:t>
            </w:r>
            <w:r w:rsidR="0055397B" w:rsidRPr="000800FC">
              <w:rPr>
                <w:sz w:val="18"/>
                <w:szCs w:val="18"/>
              </w:rPr>
              <w:t xml:space="preserve"> </w:t>
            </w:r>
            <w:r w:rsidR="0055397B" w:rsidRPr="000800F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Департамент з питань цивільного захисту та оборонної роботи 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Керівники ЦЗ ХНО, НШ ЦЗ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 (за окремим графіком)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lastRenderedPageBreak/>
              <w:t>1.9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Подання заявки до обласних та м. Полтави курсів підвищення кваліфікації керівних кадрів та фахівців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Керівники ЦЗ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управлінь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до 15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1. 10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Участь в комплексній перевірці регіональної системи оповіщення, участь у контролі за готовністю апаратури оповіщення та проходження відповідних команд і сигналів.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55397B" w:rsidP="000800FC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539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 питань </w:t>
            </w:r>
            <w:r w:rsidRPr="005539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оборонної</w:t>
            </w:r>
            <w:r w:rsidR="00FC60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роботи, цивільного захисту та взаємодія з правоохоронними органами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Полтавської ОДА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55397B" w:rsidP="000800FC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539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служба оповіщення і зв’язку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За  планом управління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   питань цивільного захисту  Полтавської ОДА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1.11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Орг-ція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 контроль за 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вик-ням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з-дів щодо повірки доз-них приладів ОГД 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Білоц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-ким центром метеорології та стандартизації.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7E4C61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4C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Начальники ЦЗ, НШ ЦЗ ОГД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B3FF5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Перше півріччя</w:t>
            </w:r>
            <w:r w:rsidR="0095661D">
              <w:rPr>
                <w:rFonts w:ascii="Times New Roman" w:hAnsi="Times New Roman" w:cs="Times New Roman"/>
                <w:lang w:val="uk-UA"/>
              </w:rPr>
              <w:t xml:space="preserve"> 2023</w:t>
            </w:r>
            <w:r w:rsidR="00A00509" w:rsidRPr="00681586">
              <w:rPr>
                <w:rFonts w:ascii="Times New Roman" w:hAnsi="Times New Roman" w:cs="Times New Roman"/>
                <w:lang w:val="uk-UA"/>
              </w:rPr>
              <w:t xml:space="preserve"> року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1. 12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проведення навчань і тренувань на ОГД району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1. 13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Від-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ння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план-графіку навчань і</w:t>
            </w:r>
            <w:r w:rsidR="00E876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тренувань  2023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lang w:val="uk-UA"/>
              </w:rPr>
              <w:t>+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1.14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 Перевірка стану  готовності до використання за призначенням захисних споруд.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775E15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Полтавський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 відділ ГУ ДСНС України в Полтавській області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0800FC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  <w:r w:rsidR="00A00509"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керівники та НШ ЦЗ ОГД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За   Планом ГУ ДСНС України у Полтавській області, Полтавського міськрайонного відділу ГУ ДСНС України у Полтавській області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1.15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Відпрацювання планів реагування на надзвичайні ситуації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910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1. 16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Планування заходів 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підго-товки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ЦЗ  щодо  розробки</w:t>
            </w:r>
            <w:r w:rsid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плануючих документів на  2024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  та їх затвердження.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0800FC" w:rsidP="000800FC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800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Департамент з питань цивільного захисту та оборонної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роботи 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3A08A7" w:rsidRDefault="003A08A7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3A08A7" w:rsidRDefault="003A08A7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</w:p>
    <w:p w:rsidR="00A00509" w:rsidRPr="000800FC" w:rsidRDefault="000800FC" w:rsidP="000800FC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</w:pPr>
      <w:r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>Керуючий справами виконкому</w:t>
      </w:r>
      <w:r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ab/>
      </w:r>
      <w:r w:rsidRPr="000800FC">
        <w:rPr>
          <w:rFonts w:ascii="Times New Roman" w:eastAsiaTheme="minorHAnsi" w:hAnsi="Times New Roman" w:cs="Times New Roman"/>
          <w:bCs/>
          <w:iCs/>
          <w:sz w:val="28"/>
          <w:szCs w:val="20"/>
          <w:lang w:val="uk-UA" w:eastAsia="en-US"/>
        </w:rPr>
        <w:t>Олександр СОПКО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8"/>
        <w:gridCol w:w="7398"/>
      </w:tblGrid>
      <w:tr w:rsidR="00A00509" w:rsidRPr="00102971" w:rsidTr="00BE18B0"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Pr="000800FC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  <w:t>,</w:t>
            </w:r>
          </w:p>
          <w:p w:rsidR="003A08A7" w:rsidRDefault="003A08A7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A08A7" w:rsidRDefault="003A08A7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A08A7" w:rsidRDefault="003A08A7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ХНО – хімічно – небезпечний об'єкт;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– комунальне підприємство;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МКЛ – міська клінічна лікарня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ПНО -  потенційно небезпечний об'єкт;  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ОПН - об'єкт підвищеної небезпеки;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РХС – радіаційно-хімічне  спостереження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A08A7" w:rsidRDefault="003A08A7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A08A7" w:rsidRDefault="003A08A7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A08A7" w:rsidRDefault="003A08A7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ЄДС ЦЗ – єдина державна система цивільного захисту;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РХЗ – радіаційно-хімічний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ЦЗ – цивільний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ЗІЗ – засоби індивідуального захисту;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ЗМІ – засоби масової інформації;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ВК ПМР – виконавчий комітет Полтавської міської ради;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F76EE1" w:rsidRPr="00A00509" w:rsidRDefault="00F76EE1">
      <w:pPr>
        <w:rPr>
          <w:lang w:val="uk-UA"/>
        </w:rPr>
      </w:pPr>
    </w:p>
    <w:sectPr w:rsidR="00F76EE1" w:rsidRPr="00A00509" w:rsidSect="000800FC">
      <w:pgSz w:w="16838" w:h="11906" w:orient="landscape"/>
      <w:pgMar w:top="142" w:right="1134" w:bottom="142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6A"/>
    <w:rsid w:val="000800FC"/>
    <w:rsid w:val="00102971"/>
    <w:rsid w:val="00136AEF"/>
    <w:rsid w:val="00155446"/>
    <w:rsid w:val="00346898"/>
    <w:rsid w:val="003548B1"/>
    <w:rsid w:val="003A08A7"/>
    <w:rsid w:val="00533B6C"/>
    <w:rsid w:val="0055397B"/>
    <w:rsid w:val="00775E15"/>
    <w:rsid w:val="007E4C61"/>
    <w:rsid w:val="0095661D"/>
    <w:rsid w:val="00A00509"/>
    <w:rsid w:val="00A16721"/>
    <w:rsid w:val="00AB3FF5"/>
    <w:rsid w:val="00C36D6A"/>
    <w:rsid w:val="00DA5B5D"/>
    <w:rsid w:val="00E87641"/>
    <w:rsid w:val="00F76EE1"/>
    <w:rsid w:val="00FC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2023-01-20T06:47:00Z</cp:lastPrinted>
  <dcterms:created xsi:type="dcterms:W3CDTF">2021-12-16T12:29:00Z</dcterms:created>
  <dcterms:modified xsi:type="dcterms:W3CDTF">2023-01-25T07:28:00Z</dcterms:modified>
</cp:coreProperties>
</file>